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4" w:type="dxa"/>
        <w:jc w:val="center"/>
        <w:tblInd w:w="-155" w:type="dxa"/>
        <w:tblBorders>
          <w:bottom w:val="single" w:sz="4" w:space="0" w:color="auto"/>
        </w:tblBorders>
        <w:tblLook w:val="01E0"/>
      </w:tblPr>
      <w:tblGrid>
        <w:gridCol w:w="1560"/>
        <w:gridCol w:w="8166"/>
        <w:gridCol w:w="1068"/>
      </w:tblGrid>
      <w:tr w:rsidR="00A37FF3" w:rsidTr="00F072CF">
        <w:trPr>
          <w:cantSplit/>
          <w:trHeight w:val="1111"/>
          <w:jc w:val="center"/>
        </w:trPr>
        <w:tc>
          <w:tcPr>
            <w:tcW w:w="1560" w:type="dxa"/>
            <w:hideMark/>
          </w:tcPr>
          <w:p w:rsidR="00A37FF3" w:rsidRDefault="00A37FF3" w:rsidP="00EB3EA3">
            <w:pPr>
              <w:jc w:val="both"/>
              <w:rPr>
                <w:highlight w:val="yellow"/>
                <w:lang w:val="en-IN" w:eastAsia="en-IN"/>
              </w:rPr>
            </w:pPr>
            <w:r w:rsidRPr="007D2E9E">
              <w:rPr>
                <w:rFonts w:cs="Arial"/>
                <w:highlight w:val="yellow"/>
                <w:lang w:val="en-IN" w:eastAsia="en-IN"/>
              </w:rPr>
              <w:object w:dxaOrig="4666" w:dyaOrig="5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1pt;height:66pt" o:ole="">
                  <v:imagedata r:id="rId7" o:title=""/>
                </v:shape>
                <o:OLEObject Type="Embed" ProgID="MSPhotoEd.3" ShapeID="_x0000_i1025" DrawAspect="Content" ObjectID="_1811168816" r:id="rId8"/>
              </w:object>
            </w:r>
          </w:p>
        </w:tc>
        <w:tc>
          <w:tcPr>
            <w:tcW w:w="8166" w:type="dxa"/>
            <w:vAlign w:val="center"/>
            <w:hideMark/>
          </w:tcPr>
          <w:p w:rsidR="00A37FF3" w:rsidRPr="000E08EF" w:rsidRDefault="00A37FF3" w:rsidP="00EB3EA3">
            <w:pPr>
              <w:jc w:val="center"/>
              <w:rPr>
                <w:rFonts w:eastAsia="Calibri" w:cs="Arial"/>
                <w:sz w:val="48"/>
                <w:szCs w:val="48"/>
                <w:lang w:val="en-IN" w:eastAsia="en-IN"/>
              </w:rPr>
            </w:pPr>
            <w:r w:rsidRPr="000E08EF">
              <w:rPr>
                <w:rFonts w:ascii="Kokila" w:hAnsi="Kokila" w:cs="Kokila"/>
                <w:color w:val="000000"/>
                <w:sz w:val="48"/>
                <w:szCs w:val="48"/>
                <w:cs/>
                <w:lang w:bidi="hi-IN"/>
              </w:rPr>
              <w:t>सरदार</w:t>
            </w:r>
            <w:r w:rsidRPr="000E08EF">
              <w:rPr>
                <w:color w:val="000000"/>
                <w:sz w:val="48"/>
                <w:szCs w:val="48"/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olor w:val="000000"/>
                <w:sz w:val="48"/>
                <w:szCs w:val="48"/>
                <w:cs/>
                <w:lang w:bidi="hi-IN"/>
              </w:rPr>
              <w:t>वल्लभभाई</w:t>
            </w:r>
            <w:r w:rsidRPr="000E08EF">
              <w:rPr>
                <w:color w:val="000000"/>
                <w:sz w:val="48"/>
                <w:szCs w:val="48"/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olor w:val="000000"/>
                <w:sz w:val="48"/>
                <w:szCs w:val="48"/>
                <w:cs/>
                <w:lang w:bidi="hi-IN"/>
              </w:rPr>
              <w:t>राष्ट्रीय</w:t>
            </w:r>
            <w:r w:rsidRPr="000E08EF">
              <w:rPr>
                <w:color w:val="000000"/>
                <w:sz w:val="48"/>
                <w:szCs w:val="48"/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olor w:val="000000"/>
                <w:sz w:val="48"/>
                <w:szCs w:val="48"/>
                <w:cs/>
                <w:lang w:bidi="hi-IN"/>
              </w:rPr>
              <w:t>प्रौद्योगिकी</w:t>
            </w:r>
            <w:r w:rsidRPr="000E08EF">
              <w:rPr>
                <w:color w:val="000000"/>
                <w:sz w:val="48"/>
                <w:szCs w:val="48"/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olor w:val="000000"/>
                <w:sz w:val="48"/>
                <w:szCs w:val="48"/>
                <w:cs/>
                <w:lang w:bidi="hi-IN"/>
              </w:rPr>
              <w:t>संस्थान</w:t>
            </w:r>
            <w:r w:rsidRPr="000E08EF">
              <w:rPr>
                <w:color w:val="000000"/>
                <w:sz w:val="48"/>
                <w:szCs w:val="48"/>
              </w:rPr>
              <w:t xml:space="preserve">, </w:t>
            </w:r>
            <w:r w:rsidRPr="000E08EF">
              <w:rPr>
                <w:rFonts w:ascii="Kokila" w:hAnsi="Kokila" w:cs="Kokila"/>
                <w:color w:val="000000"/>
                <w:sz w:val="48"/>
                <w:szCs w:val="48"/>
                <w:cs/>
                <w:lang w:bidi="hi-IN"/>
              </w:rPr>
              <w:t>सूरत</w:t>
            </w:r>
          </w:p>
          <w:p w:rsidR="00A37FF3" w:rsidRPr="000E08EF" w:rsidRDefault="00A37FF3" w:rsidP="00EB3EA3">
            <w:pPr>
              <w:jc w:val="center"/>
              <w:rPr>
                <w:b/>
                <w:sz w:val="20"/>
                <w:szCs w:val="20"/>
                <w:lang w:bidi="gu-IN"/>
              </w:rPr>
            </w:pPr>
            <w:r w:rsidRPr="000E08EF">
              <w:rPr>
                <w:b/>
                <w:sz w:val="20"/>
                <w:szCs w:val="20"/>
              </w:rPr>
              <w:t>SARDAR VALLABHBHAI NATIOINAL INSTITUTE OF TECHNOLOGY, SURAT</w:t>
            </w:r>
          </w:p>
          <w:p w:rsidR="00A37FF3" w:rsidRPr="000E08EF" w:rsidRDefault="00A37FF3" w:rsidP="00EB3EA3">
            <w:pPr>
              <w:jc w:val="center"/>
              <w:rPr>
                <w:b/>
              </w:rPr>
            </w:pPr>
            <w:r w:rsidRPr="000E08EF">
              <w:rPr>
                <w:rFonts w:ascii="Kokila" w:hAnsi="Kokila" w:cs="Kokila"/>
                <w:cs/>
                <w:lang w:bidi="hi-IN"/>
              </w:rPr>
              <w:t>शिक्षा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मंत्रालय</w:t>
            </w:r>
            <w:r w:rsidRPr="000E08EF">
              <w:t xml:space="preserve">, </w:t>
            </w:r>
            <w:r w:rsidRPr="000E08EF">
              <w:rPr>
                <w:rFonts w:ascii="Kokila" w:hAnsi="Kokila" w:cs="Kokila"/>
                <w:cs/>
                <w:lang w:bidi="hi-IN"/>
              </w:rPr>
              <w:t>भारत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सरकार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के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द्वारा</w:t>
            </w:r>
            <w:r w:rsidRPr="000E08EF">
              <w:t xml:space="preserve"> NITSER </w:t>
            </w:r>
            <w:r w:rsidRPr="000E08EF">
              <w:rPr>
                <w:rFonts w:ascii="Kokila" w:hAnsi="Kokila" w:cs="Kokila"/>
                <w:cs/>
                <w:lang w:bidi="hi-IN"/>
              </w:rPr>
              <w:t>अधिनियम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के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तहत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स्थापित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एक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राष्ट्रीय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महत्व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का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संस्थान</w:t>
            </w:r>
          </w:p>
          <w:p w:rsidR="00A37FF3" w:rsidRDefault="00A37FF3" w:rsidP="00EB3E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 Institute of National Importance, Established under NITSER Act by Ministry of Education, Govt. of India</w:t>
            </w:r>
          </w:p>
          <w:p w:rsidR="00F072CF" w:rsidRDefault="00F072CF" w:rsidP="00EB3EA3">
            <w:pPr>
              <w:jc w:val="center"/>
              <w:rPr>
                <w:b/>
                <w:sz w:val="16"/>
                <w:lang w:val="en-IN" w:eastAsia="en-IN"/>
              </w:rPr>
            </w:pPr>
            <w:r w:rsidRPr="00F072CF">
              <w:rPr>
                <w:b/>
                <w:sz w:val="16"/>
                <w:highlight w:val="yellow"/>
              </w:rPr>
              <w:t>DEPARTMENT NAME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:rsidR="00A37FF3" w:rsidRPr="00AC1FD4" w:rsidRDefault="00A37FF3" w:rsidP="00EB3EA3">
            <w:pPr>
              <w:jc w:val="center"/>
              <w:rPr>
                <w:b/>
                <w:bCs/>
              </w:rPr>
            </w:pPr>
            <w:r w:rsidRPr="00AC1FD4">
              <w:rPr>
                <w:b/>
                <w:bCs/>
              </w:rPr>
              <w:t>FORM</w:t>
            </w:r>
          </w:p>
          <w:p w:rsidR="00A37FF3" w:rsidRPr="00206552" w:rsidRDefault="00A37FF3" w:rsidP="00EB3EA3">
            <w:pPr>
              <w:jc w:val="center"/>
              <w:rPr>
                <w:b/>
                <w:bCs/>
                <w:color w:val="000000"/>
                <w:rtl/>
                <w:cs/>
              </w:rPr>
            </w:pPr>
            <w:r>
              <w:rPr>
                <w:b/>
                <w:bCs/>
              </w:rPr>
              <w:t>PAC</w:t>
            </w:r>
          </w:p>
        </w:tc>
      </w:tr>
    </w:tbl>
    <w:p w:rsidR="00973694" w:rsidRDefault="00973694" w:rsidP="00973694">
      <w:pPr>
        <w:pStyle w:val="Default"/>
        <w:jc w:val="center"/>
        <w:rPr>
          <w:rFonts w:ascii="Times New Roman" w:hAnsi="Times New Roman"/>
          <w:sz w:val="20"/>
          <w:szCs w:val="20"/>
        </w:rPr>
      </w:pPr>
    </w:p>
    <w:p w:rsidR="00973694" w:rsidRPr="00115C49" w:rsidRDefault="00973694" w:rsidP="0097369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15C49">
        <w:rPr>
          <w:rFonts w:ascii="Times New Roman" w:hAnsi="Times New Roman" w:cs="Times New Roman"/>
          <w:b/>
          <w:sz w:val="22"/>
          <w:szCs w:val="22"/>
        </w:rPr>
        <w:t xml:space="preserve">Proprietary Article Certificate </w:t>
      </w:r>
    </w:p>
    <w:p w:rsidR="00973694" w:rsidRPr="00115C49" w:rsidRDefault="00973694" w:rsidP="0097369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15C49">
        <w:rPr>
          <w:rFonts w:ascii="Times New Roman" w:hAnsi="Times New Roman" w:cs="Times New Roman"/>
          <w:sz w:val="22"/>
          <w:szCs w:val="22"/>
        </w:rPr>
        <w:t>(Rule 166, GFR 2017)</w:t>
      </w:r>
    </w:p>
    <w:p w:rsidR="00973694" w:rsidRPr="00115C49" w:rsidRDefault="00973694" w:rsidP="0097369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15C49">
        <w:rPr>
          <w:rFonts w:ascii="Times New Roman" w:hAnsi="Times New Roman" w:cs="Times New Roman"/>
          <w:sz w:val="22"/>
          <w:szCs w:val="22"/>
        </w:rPr>
        <w:t>Valid for the Current Financial Year (_________)</w:t>
      </w:r>
    </w:p>
    <w:p w:rsidR="00973694" w:rsidRPr="00115C49" w:rsidRDefault="00973694" w:rsidP="0097369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55" w:type="dxa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4"/>
        <w:gridCol w:w="4638"/>
        <w:gridCol w:w="60"/>
        <w:gridCol w:w="3539"/>
        <w:gridCol w:w="1004"/>
      </w:tblGrid>
      <w:tr w:rsidR="00973694" w:rsidRPr="00115C49" w:rsidTr="009B66D9">
        <w:trPr>
          <w:trHeight w:hRule="exact" w:val="342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EE2ADE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973694" w:rsidRPr="00115C49"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C2B0E">
        <w:trPr>
          <w:trHeight w:hRule="exact" w:val="34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Description of article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C2B0E">
        <w:trPr>
          <w:trHeight w:hRule="exact" w:val="34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Forecast of quantity/annual requirement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C2B0E">
        <w:trPr>
          <w:trHeight w:hRule="exact" w:val="25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Approximate estimated value for above quantity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C2B0E">
        <w:trPr>
          <w:trHeight w:hRule="exact" w:val="34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Maker’s name and address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F8627F" w:rsidTr="009C2B0E">
        <w:trPr>
          <w:trHeight w:hRule="exact" w:val="55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Name(s) of authorized dealers/stockiest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9C7C24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73694" w:rsidRPr="00115C49" w:rsidTr="009C2B0E">
        <w:trPr>
          <w:trHeight w:hRule="exact" w:val="9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I approve the above purchase on PAC basis and certify that: --</w:t>
            </w:r>
          </w:p>
          <w:p w:rsidR="00973694" w:rsidRPr="00115C49" w:rsidRDefault="00973694" w:rsidP="009B66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Note- Tick to retain only one out of (b), (c-1) or (c-2) whichever is applicable and cross out others. Please do confirm (a) by ticking it – without which PAC certificate will be invalid.</w:t>
            </w:r>
          </w:p>
        </w:tc>
      </w:tr>
      <w:tr w:rsidR="00973694" w:rsidRPr="00115C49" w:rsidTr="009C2B0E">
        <w:trPr>
          <w:trHeight w:hRule="exact" w:val="6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6(a)</w:t>
            </w: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This is the only firm who is manufacturing/stocking this item.*</w:t>
            </w:r>
          </w:p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C2B0E">
        <w:trPr>
          <w:trHeight w:hRule="exact" w:val="55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6(b)</w:t>
            </w: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ind w:right="1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A similar article is not manufactured/sold by any other firm, which could be used in lieu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ab/>
              <w:t>OR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C2B0E">
        <w:trPr>
          <w:trHeight w:hRule="exact" w:val="541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6 (c-1)</w:t>
            </w: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No other make/brand will be suitable for following tangible reasons (like OEM/warranty spares):</w:t>
            </w: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ab/>
              <w:t>OR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C2B0E">
        <w:trPr>
          <w:trHeight w:hRule="exact" w:val="261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C2B0E">
        <w:trPr>
          <w:trHeight w:hRule="exact" w:val="820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6(c-2)</w:t>
            </w: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No other make/brand will be suitable for following intangible reasons (if PAC was also given in the last procurement cycle, please also bring out efforts made since then to locate more sources):</w:t>
            </w: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ab/>
              <w:t>OR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C2B0E">
        <w:trPr>
          <w:trHeight w:hRule="exact" w:val="271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C2B0E">
        <w:trPr>
          <w:trHeight w:hRule="exact" w:val="3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94" w:rsidRPr="00115C49" w:rsidRDefault="00973694" w:rsidP="009C2B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Administrative and Financial Approval Note No.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</w:t>
            </w:r>
          </w:p>
        </w:tc>
      </w:tr>
    </w:tbl>
    <w:p w:rsidR="00973694" w:rsidRPr="00115C49" w:rsidRDefault="00973694" w:rsidP="0097369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77"/>
        <w:gridCol w:w="2378"/>
        <w:gridCol w:w="2153"/>
        <w:gridCol w:w="2702"/>
      </w:tblGrid>
      <w:tr w:rsidR="00973694" w:rsidRPr="00115C49" w:rsidTr="009C7C24">
        <w:trPr>
          <w:trHeight w:hRule="exact" w:val="611"/>
        </w:trPr>
        <w:tc>
          <w:tcPr>
            <w:tcW w:w="9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 xml:space="preserve">History of PAC purchases of this item for past three </w:t>
            </w:r>
            <w:r w:rsidRPr="007114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years </w:t>
            </w:r>
            <w:r w:rsidR="00F8627F" w:rsidRPr="007114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 concerned departments/sections </w:t>
            </w:r>
            <w:r w:rsidRPr="007114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may be g</w:t>
            </w: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iven below</w:t>
            </w:r>
          </w:p>
        </w:tc>
      </w:tr>
      <w:tr w:rsidR="00973694" w:rsidRPr="00115C49" w:rsidTr="009B66D9">
        <w:trPr>
          <w:trHeight w:hRule="exact" w:val="46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Name of the Supplier</w:t>
            </w:r>
          </w:p>
        </w:tc>
        <w:tc>
          <w:tcPr>
            <w:tcW w:w="7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B66D9">
        <w:trPr>
          <w:trHeight w:hRule="exact" w:val="6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3E4"/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Order/Tender</w:t>
            </w:r>
          </w:p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Reference &amp; Date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3E4"/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Quantity Ordered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3E4"/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Basic Rate on Order (Rs.)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3E4"/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C49">
              <w:rPr>
                <w:rFonts w:ascii="Times New Roman" w:hAnsi="Times New Roman" w:cs="Times New Roman"/>
                <w:sz w:val="22"/>
                <w:szCs w:val="22"/>
              </w:rPr>
              <w:t>Adverse Performance Reported if Any</w:t>
            </w:r>
          </w:p>
        </w:tc>
      </w:tr>
      <w:tr w:rsidR="00973694" w:rsidRPr="00115C49" w:rsidTr="009B66D9">
        <w:trPr>
          <w:trHeight w:hRule="exact" w:val="27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B66D9">
        <w:trPr>
          <w:trHeight w:hRule="exact" w:val="2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694" w:rsidRPr="00115C49" w:rsidTr="009B66D9">
        <w:trPr>
          <w:trHeight w:hRule="exact" w:val="20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4" w:rsidRPr="00115C49" w:rsidRDefault="00973694" w:rsidP="009B66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73694" w:rsidRPr="00115C49" w:rsidRDefault="00973694" w:rsidP="0097369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73694" w:rsidRPr="00115C49" w:rsidRDefault="00973694" w:rsidP="0097369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73694" w:rsidRPr="00115C49" w:rsidRDefault="00973694" w:rsidP="0097369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15C49">
        <w:rPr>
          <w:rFonts w:ascii="Times New Roman" w:hAnsi="Times New Roman" w:cs="Times New Roman"/>
          <w:sz w:val="22"/>
          <w:szCs w:val="22"/>
        </w:rPr>
        <w:t xml:space="preserve">Signature of Indenter </w:t>
      </w:r>
    </w:p>
    <w:p w:rsidR="00973694" w:rsidRPr="00115C49" w:rsidRDefault="00973694" w:rsidP="0097369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73694" w:rsidRPr="00115C49" w:rsidRDefault="00973694" w:rsidP="00973694">
      <w:pPr>
        <w:pStyle w:val="Default"/>
        <w:ind w:left="360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15C49">
        <w:rPr>
          <w:rFonts w:ascii="Times New Roman" w:hAnsi="Times New Roman" w:cs="Times New Roman"/>
          <w:sz w:val="22"/>
          <w:szCs w:val="22"/>
        </w:rPr>
        <w:t>Signature of Competent Authority</w:t>
      </w:r>
      <w:r w:rsidR="00830EF7" w:rsidRPr="00830EF7">
        <w:rPr>
          <w:rFonts w:ascii="Times New Roman" w:hAnsi="Times New Roman" w:cs="Times New Roman"/>
          <w:sz w:val="22"/>
          <w:szCs w:val="22"/>
          <w:vertAlign w:val="superscript"/>
        </w:rPr>
        <w:t>**</w:t>
      </w:r>
    </w:p>
    <w:p w:rsidR="00973694" w:rsidRPr="00115C49" w:rsidRDefault="00973694" w:rsidP="0097369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73694" w:rsidRPr="00115C49" w:rsidRDefault="00973694" w:rsidP="00973694">
      <w:pPr>
        <w:pStyle w:val="Default"/>
        <w:jc w:val="both"/>
        <w:rPr>
          <w:rFonts w:ascii="Times New Roman" w:hAnsi="Times New Roman" w:cs="Times New Roman"/>
          <w:sz w:val="16"/>
        </w:rPr>
      </w:pPr>
    </w:p>
    <w:p w:rsidR="00973694" w:rsidRPr="00115C49" w:rsidRDefault="00973694" w:rsidP="009736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15C49">
        <w:rPr>
          <w:rFonts w:ascii="Times New Roman" w:hAnsi="Times New Roman" w:cs="Times New Roman"/>
          <w:sz w:val="20"/>
          <w:szCs w:val="20"/>
        </w:rPr>
        <w:t xml:space="preserve">*Certificate from the firm is </w:t>
      </w:r>
      <w:r>
        <w:rPr>
          <w:rFonts w:ascii="Times New Roman" w:hAnsi="Times New Roman" w:cs="Times New Roman"/>
          <w:sz w:val="20"/>
          <w:szCs w:val="20"/>
        </w:rPr>
        <w:t>MUST</w:t>
      </w:r>
    </w:p>
    <w:p w:rsidR="009B66D9" w:rsidRPr="006066C0" w:rsidRDefault="00E24E8F" w:rsidP="009B66D9">
      <w:pPr>
        <w:contextualSpacing/>
      </w:pPr>
      <w:r w:rsidRPr="00D818F4">
        <w:rPr>
          <w:sz w:val="20"/>
          <w:szCs w:val="20"/>
        </w:rPr>
        <w:t>**Refer Annexure I</w:t>
      </w:r>
      <w:r>
        <w:rPr>
          <w:sz w:val="20"/>
          <w:szCs w:val="20"/>
        </w:rPr>
        <w:t xml:space="preserve">, II </w:t>
      </w:r>
      <w:r w:rsidRPr="00D818F4">
        <w:rPr>
          <w:sz w:val="20"/>
          <w:szCs w:val="20"/>
        </w:rPr>
        <w:t>and appropriate changes should be made in the form.</w:t>
      </w:r>
    </w:p>
    <w:sectPr w:rsidR="009B66D9" w:rsidRPr="006066C0" w:rsidSect="00D6579F">
      <w:type w:val="continuous"/>
      <w:pgSz w:w="11907" w:h="16840"/>
      <w:pgMar w:top="450" w:right="960" w:bottom="280" w:left="980" w:header="720" w:footer="720" w:gutter="0"/>
      <w:cols w:space="720" w:equalWidth="0">
        <w:col w:w="996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45" w:rsidRDefault="00973845" w:rsidP="00EC5A09">
      <w:r>
        <w:separator/>
      </w:r>
    </w:p>
  </w:endnote>
  <w:endnote w:type="continuationSeparator" w:id="1">
    <w:p w:rsidR="00973845" w:rsidRDefault="00973845" w:rsidP="00EC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45" w:rsidRDefault="00973845" w:rsidP="00EC5A09">
      <w:r>
        <w:separator/>
      </w:r>
    </w:p>
  </w:footnote>
  <w:footnote w:type="continuationSeparator" w:id="1">
    <w:p w:rsidR="00973845" w:rsidRDefault="00973845" w:rsidP="00EC5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174E492A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/>
        <w:b w:val="0"/>
        <w:sz w:val="24"/>
      </w:rPr>
    </w:lvl>
    <w:lvl w:ilvl="2">
      <w:numFmt w:val="bullet"/>
      <w:lvlText w:val="•"/>
      <w:lvlJc w:val="left"/>
      <w:rPr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39D27E8C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start w:val="1"/>
      <w:numFmt w:val="lowerLetter"/>
      <w:lvlText w:val="%2)"/>
      <w:lvlJc w:val="left"/>
      <w:pPr>
        <w:ind w:hanging="248"/>
      </w:pPr>
      <w:rPr>
        <w:rFonts w:ascii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upperRoman"/>
      <w:lvlText w:val="(%1)"/>
      <w:lvlJc w:val="left"/>
      <w:pPr>
        <w:ind w:hanging="395"/>
      </w:pPr>
      <w:rPr>
        <w:rFonts w:ascii="Imprint MT Shadow" w:hAnsi="Imprint MT Shadow" w:cs="Imprint MT Shadow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7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24F3D3E"/>
    <w:multiLevelType w:val="hybridMultilevel"/>
    <w:tmpl w:val="30602920"/>
    <w:lvl w:ilvl="0" w:tplc="F7C4B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B6AE4"/>
    <w:multiLevelType w:val="hybridMultilevel"/>
    <w:tmpl w:val="906AA4A8"/>
    <w:lvl w:ilvl="0" w:tplc="44304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4C05A6"/>
    <w:multiLevelType w:val="hybridMultilevel"/>
    <w:tmpl w:val="C08A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F4DE8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230BC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047E6"/>
    <w:multiLevelType w:val="hybridMultilevel"/>
    <w:tmpl w:val="1736B36A"/>
    <w:lvl w:ilvl="0" w:tplc="6A220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F5365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17C3A"/>
    <w:multiLevelType w:val="hybridMultilevel"/>
    <w:tmpl w:val="90CA3D04"/>
    <w:lvl w:ilvl="0" w:tplc="264EDE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CF7994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24037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F0747"/>
    <w:multiLevelType w:val="hybridMultilevel"/>
    <w:tmpl w:val="AB16F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120E1E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E0ED4"/>
    <w:multiLevelType w:val="hybridMultilevel"/>
    <w:tmpl w:val="F818589E"/>
    <w:lvl w:ilvl="0" w:tplc="94DE8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21"/>
  </w:num>
  <w:num w:numId="12">
    <w:abstractNumId w:val="11"/>
  </w:num>
  <w:num w:numId="13">
    <w:abstractNumId w:val="10"/>
  </w:num>
  <w:num w:numId="14">
    <w:abstractNumId w:val="9"/>
  </w:num>
  <w:num w:numId="15">
    <w:abstractNumId w:val="19"/>
  </w:num>
  <w:num w:numId="16">
    <w:abstractNumId w:val="14"/>
  </w:num>
  <w:num w:numId="17">
    <w:abstractNumId w:val="13"/>
  </w:num>
  <w:num w:numId="18">
    <w:abstractNumId w:val="18"/>
  </w:num>
  <w:num w:numId="19">
    <w:abstractNumId w:val="12"/>
  </w:num>
  <w:num w:numId="20">
    <w:abstractNumId w:val="20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E76C8C"/>
    <w:rsid w:val="00010006"/>
    <w:rsid w:val="000135D8"/>
    <w:rsid w:val="000161DA"/>
    <w:rsid w:val="00016C46"/>
    <w:rsid w:val="00024392"/>
    <w:rsid w:val="0005799D"/>
    <w:rsid w:val="00062445"/>
    <w:rsid w:val="00076C44"/>
    <w:rsid w:val="000813A6"/>
    <w:rsid w:val="00090DE2"/>
    <w:rsid w:val="00097486"/>
    <w:rsid w:val="000A267D"/>
    <w:rsid w:val="000B3B60"/>
    <w:rsid w:val="000E44D3"/>
    <w:rsid w:val="000E4978"/>
    <w:rsid w:val="000E5351"/>
    <w:rsid w:val="000F443C"/>
    <w:rsid w:val="000F5AEA"/>
    <w:rsid w:val="000F71CE"/>
    <w:rsid w:val="0011161C"/>
    <w:rsid w:val="00113261"/>
    <w:rsid w:val="001313A7"/>
    <w:rsid w:val="00132346"/>
    <w:rsid w:val="00157AE5"/>
    <w:rsid w:val="00165947"/>
    <w:rsid w:val="001749B9"/>
    <w:rsid w:val="00184DB7"/>
    <w:rsid w:val="001877B0"/>
    <w:rsid w:val="00192769"/>
    <w:rsid w:val="001938AD"/>
    <w:rsid w:val="0019605E"/>
    <w:rsid w:val="001A3CE1"/>
    <w:rsid w:val="001A7C8B"/>
    <w:rsid w:val="001B2D0A"/>
    <w:rsid w:val="001C3797"/>
    <w:rsid w:val="001C45E0"/>
    <w:rsid w:val="001D1FE8"/>
    <w:rsid w:val="001E31BE"/>
    <w:rsid w:val="001F66BB"/>
    <w:rsid w:val="0020709D"/>
    <w:rsid w:val="00224F3C"/>
    <w:rsid w:val="00266FF7"/>
    <w:rsid w:val="00273F72"/>
    <w:rsid w:val="00283BF3"/>
    <w:rsid w:val="00295621"/>
    <w:rsid w:val="002C12F3"/>
    <w:rsid w:val="002C4DE4"/>
    <w:rsid w:val="002D2F08"/>
    <w:rsid w:val="002D3DC3"/>
    <w:rsid w:val="002E325F"/>
    <w:rsid w:val="002F65C6"/>
    <w:rsid w:val="00315669"/>
    <w:rsid w:val="0034013E"/>
    <w:rsid w:val="003531A2"/>
    <w:rsid w:val="00357E13"/>
    <w:rsid w:val="00364484"/>
    <w:rsid w:val="00372139"/>
    <w:rsid w:val="00383230"/>
    <w:rsid w:val="00391A58"/>
    <w:rsid w:val="003B5465"/>
    <w:rsid w:val="003E5011"/>
    <w:rsid w:val="003E5195"/>
    <w:rsid w:val="003F14B1"/>
    <w:rsid w:val="00407B9D"/>
    <w:rsid w:val="00410EF7"/>
    <w:rsid w:val="004118A9"/>
    <w:rsid w:val="00436756"/>
    <w:rsid w:val="00463054"/>
    <w:rsid w:val="00485C3A"/>
    <w:rsid w:val="004B639E"/>
    <w:rsid w:val="004E58DF"/>
    <w:rsid w:val="004E6691"/>
    <w:rsid w:val="004E74A7"/>
    <w:rsid w:val="004F7A30"/>
    <w:rsid w:val="00500618"/>
    <w:rsid w:val="005340B9"/>
    <w:rsid w:val="00541340"/>
    <w:rsid w:val="00553249"/>
    <w:rsid w:val="00556586"/>
    <w:rsid w:val="00556F58"/>
    <w:rsid w:val="005869B2"/>
    <w:rsid w:val="005879C6"/>
    <w:rsid w:val="005A24C0"/>
    <w:rsid w:val="005C7C8B"/>
    <w:rsid w:val="005C7DAD"/>
    <w:rsid w:val="005E4E51"/>
    <w:rsid w:val="005F4C1F"/>
    <w:rsid w:val="00605C21"/>
    <w:rsid w:val="006150AC"/>
    <w:rsid w:val="00661156"/>
    <w:rsid w:val="00671F27"/>
    <w:rsid w:val="00683A83"/>
    <w:rsid w:val="00690A82"/>
    <w:rsid w:val="00691958"/>
    <w:rsid w:val="006938E5"/>
    <w:rsid w:val="006953C9"/>
    <w:rsid w:val="006A4E8B"/>
    <w:rsid w:val="006D7CAF"/>
    <w:rsid w:val="006F19EC"/>
    <w:rsid w:val="006F5422"/>
    <w:rsid w:val="00711416"/>
    <w:rsid w:val="00725B55"/>
    <w:rsid w:val="00741F4A"/>
    <w:rsid w:val="007438D0"/>
    <w:rsid w:val="00746F6E"/>
    <w:rsid w:val="0075286A"/>
    <w:rsid w:val="00752FB9"/>
    <w:rsid w:val="00772163"/>
    <w:rsid w:val="007724AF"/>
    <w:rsid w:val="00773FB7"/>
    <w:rsid w:val="007811EC"/>
    <w:rsid w:val="00784B4B"/>
    <w:rsid w:val="007942F2"/>
    <w:rsid w:val="007A2B5B"/>
    <w:rsid w:val="007A38AD"/>
    <w:rsid w:val="007B7C90"/>
    <w:rsid w:val="007C586C"/>
    <w:rsid w:val="007C6B43"/>
    <w:rsid w:val="007F6C94"/>
    <w:rsid w:val="00830EF7"/>
    <w:rsid w:val="00835273"/>
    <w:rsid w:val="00851493"/>
    <w:rsid w:val="00860C8F"/>
    <w:rsid w:val="00887258"/>
    <w:rsid w:val="00895E10"/>
    <w:rsid w:val="008A4F84"/>
    <w:rsid w:val="008B1AB8"/>
    <w:rsid w:val="008B3460"/>
    <w:rsid w:val="008D33D2"/>
    <w:rsid w:val="008E0022"/>
    <w:rsid w:val="008E2C27"/>
    <w:rsid w:val="008F331A"/>
    <w:rsid w:val="008F62A1"/>
    <w:rsid w:val="00901CC9"/>
    <w:rsid w:val="00901D6C"/>
    <w:rsid w:val="009072EE"/>
    <w:rsid w:val="00920B80"/>
    <w:rsid w:val="00922253"/>
    <w:rsid w:val="00926BD2"/>
    <w:rsid w:val="00946FD7"/>
    <w:rsid w:val="00953E0D"/>
    <w:rsid w:val="00961304"/>
    <w:rsid w:val="0096527B"/>
    <w:rsid w:val="009670AF"/>
    <w:rsid w:val="0096713D"/>
    <w:rsid w:val="00973694"/>
    <w:rsid w:val="00973845"/>
    <w:rsid w:val="00980349"/>
    <w:rsid w:val="0098690D"/>
    <w:rsid w:val="009A0F2E"/>
    <w:rsid w:val="009A170C"/>
    <w:rsid w:val="009A5643"/>
    <w:rsid w:val="009B366F"/>
    <w:rsid w:val="009B5FB1"/>
    <w:rsid w:val="009B66D9"/>
    <w:rsid w:val="009B7F6B"/>
    <w:rsid w:val="009C27AA"/>
    <w:rsid w:val="009C2B0E"/>
    <w:rsid w:val="009C383A"/>
    <w:rsid w:val="009C7C24"/>
    <w:rsid w:val="009D38F4"/>
    <w:rsid w:val="009E10D1"/>
    <w:rsid w:val="00A1520A"/>
    <w:rsid w:val="00A21FD4"/>
    <w:rsid w:val="00A37FF3"/>
    <w:rsid w:val="00A43B2F"/>
    <w:rsid w:val="00A51F97"/>
    <w:rsid w:val="00A85895"/>
    <w:rsid w:val="00A92B64"/>
    <w:rsid w:val="00AB60BF"/>
    <w:rsid w:val="00AE759B"/>
    <w:rsid w:val="00B0091D"/>
    <w:rsid w:val="00B167B0"/>
    <w:rsid w:val="00B17CBE"/>
    <w:rsid w:val="00B2431E"/>
    <w:rsid w:val="00B54A63"/>
    <w:rsid w:val="00B72373"/>
    <w:rsid w:val="00B7558D"/>
    <w:rsid w:val="00B876A6"/>
    <w:rsid w:val="00BA5515"/>
    <w:rsid w:val="00BC505A"/>
    <w:rsid w:val="00BD5043"/>
    <w:rsid w:val="00BE1335"/>
    <w:rsid w:val="00C23F7B"/>
    <w:rsid w:val="00C40A75"/>
    <w:rsid w:val="00C758B2"/>
    <w:rsid w:val="00C82C02"/>
    <w:rsid w:val="00C92C2A"/>
    <w:rsid w:val="00CA212F"/>
    <w:rsid w:val="00CA3246"/>
    <w:rsid w:val="00CB271E"/>
    <w:rsid w:val="00CB3AAB"/>
    <w:rsid w:val="00CB61A3"/>
    <w:rsid w:val="00CC5323"/>
    <w:rsid w:val="00CC6E67"/>
    <w:rsid w:val="00CE4565"/>
    <w:rsid w:val="00CE6E92"/>
    <w:rsid w:val="00CF094A"/>
    <w:rsid w:val="00CF386E"/>
    <w:rsid w:val="00D2119B"/>
    <w:rsid w:val="00D213B4"/>
    <w:rsid w:val="00D47324"/>
    <w:rsid w:val="00D511FF"/>
    <w:rsid w:val="00D5498C"/>
    <w:rsid w:val="00D557F6"/>
    <w:rsid w:val="00D57F75"/>
    <w:rsid w:val="00D6579F"/>
    <w:rsid w:val="00D66196"/>
    <w:rsid w:val="00D7366E"/>
    <w:rsid w:val="00D818F4"/>
    <w:rsid w:val="00D86CB3"/>
    <w:rsid w:val="00D92DD2"/>
    <w:rsid w:val="00D97653"/>
    <w:rsid w:val="00DD1FDB"/>
    <w:rsid w:val="00DD3AFA"/>
    <w:rsid w:val="00DD4F9E"/>
    <w:rsid w:val="00DE0FD8"/>
    <w:rsid w:val="00DE26C8"/>
    <w:rsid w:val="00E24E8F"/>
    <w:rsid w:val="00E303DF"/>
    <w:rsid w:val="00E56874"/>
    <w:rsid w:val="00E73A17"/>
    <w:rsid w:val="00E76C8C"/>
    <w:rsid w:val="00E83807"/>
    <w:rsid w:val="00E868F3"/>
    <w:rsid w:val="00E91D31"/>
    <w:rsid w:val="00EC5A09"/>
    <w:rsid w:val="00ED1DF5"/>
    <w:rsid w:val="00EE2ADE"/>
    <w:rsid w:val="00EE5FE3"/>
    <w:rsid w:val="00F072CF"/>
    <w:rsid w:val="00F2624E"/>
    <w:rsid w:val="00F31E08"/>
    <w:rsid w:val="00F324B7"/>
    <w:rsid w:val="00F33818"/>
    <w:rsid w:val="00F434F8"/>
    <w:rsid w:val="00F45EBE"/>
    <w:rsid w:val="00F62C96"/>
    <w:rsid w:val="00F70588"/>
    <w:rsid w:val="00F80DAA"/>
    <w:rsid w:val="00F8627F"/>
    <w:rsid w:val="00F911E4"/>
    <w:rsid w:val="00FA0D7F"/>
    <w:rsid w:val="00FA2DE9"/>
    <w:rsid w:val="00FA6F94"/>
    <w:rsid w:val="00FD4506"/>
    <w:rsid w:val="00FE06F8"/>
    <w:rsid w:val="00FE1993"/>
    <w:rsid w:val="00FE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B5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725B55"/>
    <w:pPr>
      <w:ind w:left="24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5B55"/>
    <w:pPr>
      <w:ind w:left="1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5B55"/>
    <w:pPr>
      <w:ind w:left="82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725B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725B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725B5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qFormat/>
    <w:rsid w:val="00725B55"/>
    <w:pPr>
      <w:ind w:left="820" w:hanging="360"/>
    </w:pPr>
  </w:style>
  <w:style w:type="character" w:customStyle="1" w:styleId="BodyTextChar">
    <w:name w:val="Body Text Char"/>
    <w:link w:val="BodyText"/>
    <w:uiPriority w:val="99"/>
    <w:semiHidden/>
    <w:locked/>
    <w:rsid w:val="00725B5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25B55"/>
  </w:style>
  <w:style w:type="paragraph" w:customStyle="1" w:styleId="TableParagraph">
    <w:name w:val="Table Paragraph"/>
    <w:basedOn w:val="Normal"/>
    <w:uiPriority w:val="1"/>
    <w:qFormat/>
    <w:rsid w:val="00725B55"/>
  </w:style>
  <w:style w:type="table" w:styleId="TableGrid">
    <w:name w:val="Table Grid"/>
    <w:basedOn w:val="TableNormal"/>
    <w:uiPriority w:val="59"/>
    <w:rsid w:val="00407B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35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C5A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5A0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A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5A0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C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Admin</cp:lastModifiedBy>
  <cp:revision>13</cp:revision>
  <cp:lastPrinted>2024-01-17T05:48:00Z</cp:lastPrinted>
  <dcterms:created xsi:type="dcterms:W3CDTF">2025-05-02T11:37:00Z</dcterms:created>
  <dcterms:modified xsi:type="dcterms:W3CDTF">2025-06-11T12:11:00Z</dcterms:modified>
</cp:coreProperties>
</file>